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08327" w14:textId="0EE8C0FB" w:rsidR="00072CB0" w:rsidRPr="007A38D7" w:rsidRDefault="008043F2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ED9E75" wp14:editId="2D80865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80615" cy="2306955"/>
            <wp:effectExtent l="0" t="0" r="635" b="0"/>
            <wp:wrapSquare wrapText="bothSides"/>
            <wp:docPr id="4" name="Picture 4" descr="A picture containing table, sitting, piec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, sitting, piece, pla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8D7">
        <w:rPr>
          <w:sz w:val="48"/>
          <w:szCs w:val="48"/>
        </w:rPr>
        <w:t>Raudsaumsm</w:t>
      </w:r>
      <w:r w:rsidRPr="007A38D7">
        <w:rPr>
          <w:rFonts w:cstheme="minorHAnsi"/>
          <w:sz w:val="48"/>
          <w:szCs w:val="48"/>
        </w:rPr>
        <w:t>å</w:t>
      </w:r>
      <w:r w:rsidRPr="007A38D7">
        <w:rPr>
          <w:sz w:val="48"/>
          <w:szCs w:val="48"/>
        </w:rPr>
        <w:t>ling Class</w:t>
      </w:r>
    </w:p>
    <w:p w14:paraId="61FCBD7E" w14:textId="67DE5D2E" w:rsidR="008043F2" w:rsidRPr="007A38D7" w:rsidRDefault="008043F2">
      <w:pPr>
        <w:rPr>
          <w:sz w:val="48"/>
          <w:szCs w:val="48"/>
        </w:rPr>
      </w:pPr>
      <w:r w:rsidRPr="007A38D7">
        <w:rPr>
          <w:sz w:val="48"/>
          <w:szCs w:val="48"/>
        </w:rPr>
        <w:t>With Kim Garrett</w:t>
      </w:r>
    </w:p>
    <w:p w14:paraId="2DF2EEEB" w14:textId="02C83F79" w:rsidR="008043F2" w:rsidRPr="007A38D7" w:rsidRDefault="008043F2">
      <w:pPr>
        <w:rPr>
          <w:sz w:val="48"/>
          <w:szCs w:val="48"/>
        </w:rPr>
      </w:pPr>
      <w:r w:rsidRPr="007A38D7">
        <w:rPr>
          <w:sz w:val="48"/>
          <w:szCs w:val="48"/>
        </w:rPr>
        <w:t>January 29 – 31, 2021</w:t>
      </w:r>
    </w:p>
    <w:p w14:paraId="189C5F01" w14:textId="5FDE0DA1" w:rsidR="008043F2" w:rsidRDefault="007A38D7" w:rsidP="00EC727D">
      <w:pPr>
        <w:spacing w:after="0" w:line="240" w:lineRule="auto"/>
      </w:pPr>
      <w:r>
        <w:t>Looking for ideas of gifts to add to your own holiday wish list? Look no further - The INRA announces a</w:t>
      </w:r>
      <w:r w:rsidR="008043F2">
        <w:t xml:space="preserve"> post-holiday class to brighten the dreary days of winter</w:t>
      </w:r>
      <w:r>
        <w:t>.</w:t>
      </w:r>
    </w:p>
    <w:p w14:paraId="3CD4EBB3" w14:textId="7E5F49A6" w:rsidR="007A38D7" w:rsidRDefault="00EC727D" w:rsidP="00EC727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6EEB8A" wp14:editId="7C21130D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2277110" cy="2524125"/>
            <wp:effectExtent l="0" t="0" r="8890" b="9525"/>
            <wp:wrapSquare wrapText="bothSides"/>
            <wp:docPr id="2" name="Picture 2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camera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8D7">
        <w:t>Kim</w:t>
      </w:r>
      <w:r w:rsidR="009A6E6C">
        <w:t xml:space="preserve"> Garrett</w:t>
      </w:r>
      <w:r w:rsidR="007A38D7">
        <w:t xml:space="preserve"> will be snowbound up in Ely, Minnesota, come January, but </w:t>
      </w:r>
      <w:r w:rsidR="007735E8">
        <w:t xml:space="preserve">she </w:t>
      </w:r>
      <w:r w:rsidR="000C188C">
        <w:t xml:space="preserve">is </w:t>
      </w:r>
      <w:r w:rsidR="00A970D0">
        <w:t>looking forwar</w:t>
      </w:r>
      <w:r w:rsidR="000C188C">
        <w:t>d to</w:t>
      </w:r>
      <w:r w:rsidR="007A38D7">
        <w:t xml:space="preserve"> teaching this ten-hour </w:t>
      </w:r>
      <w:r w:rsidR="00A970D0">
        <w:t>rosemaling</w:t>
      </w:r>
      <w:r w:rsidR="006C5646">
        <w:t xml:space="preserve"> </w:t>
      </w:r>
      <w:r w:rsidR="007A38D7">
        <w:t>class via Zoom. Isn’t technology wonderful?</w:t>
      </w:r>
    </w:p>
    <w:p w14:paraId="79846E78" w14:textId="77777777" w:rsidR="00EC727D" w:rsidRDefault="00EC727D" w:rsidP="00EC727D">
      <w:pPr>
        <w:spacing w:after="0" w:line="240" w:lineRule="auto"/>
      </w:pPr>
    </w:p>
    <w:p w14:paraId="46C1A993" w14:textId="688EFBD6" w:rsidR="007A38D7" w:rsidRDefault="007A38D7" w:rsidP="00EC727D">
      <w:pPr>
        <w:spacing w:after="0" w:line="240" w:lineRule="auto"/>
      </w:pPr>
      <w:r>
        <w:t>Whether you are a beginner at rosemaling</w:t>
      </w:r>
      <w:r w:rsidR="00D92860">
        <w:t>,</w:t>
      </w:r>
      <w:r>
        <w:t xml:space="preserve"> or a beginner at Raudsaumsm</w:t>
      </w:r>
      <w:r>
        <w:rPr>
          <w:rFonts w:cstheme="minorHAnsi"/>
        </w:rPr>
        <w:t>å</w:t>
      </w:r>
      <w:r>
        <w:t>ling, this class is for you</w:t>
      </w:r>
      <w:r w:rsidR="00D92860">
        <w:t>!</w:t>
      </w:r>
    </w:p>
    <w:p w14:paraId="50601F87" w14:textId="77777777" w:rsidR="00EC727D" w:rsidRDefault="00EC727D" w:rsidP="00EC727D">
      <w:pPr>
        <w:spacing w:after="0" w:line="240" w:lineRule="auto"/>
      </w:pPr>
    </w:p>
    <w:p w14:paraId="3FC30D1E" w14:textId="68612E29" w:rsidR="00D92860" w:rsidRDefault="004A1165" w:rsidP="00EC727D">
      <w:pPr>
        <w:spacing w:after="0" w:line="240" w:lineRule="auto"/>
      </w:pPr>
      <w:r w:rsidRPr="006E5DD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5EA719" wp14:editId="3FC4024A">
                <wp:simplePos x="0" y="0"/>
                <wp:positionH relativeFrom="margin">
                  <wp:posOffset>28575</wp:posOffset>
                </wp:positionH>
                <wp:positionV relativeFrom="paragraph">
                  <wp:posOffset>536575</wp:posOffset>
                </wp:positionV>
                <wp:extent cx="2238375" cy="9906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E7A40" w14:textId="6BFA95F3" w:rsidR="007735E8" w:rsidRDefault="007735E8">
                            <w:r>
                              <w:t xml:space="preserve">Kim Garrett holding a </w:t>
                            </w:r>
                            <w:r w:rsidR="001B5CF4">
                              <w:t>plate based on the style created by Gunnar</w:t>
                            </w:r>
                            <w:r w:rsidR="00346BF3">
                              <w:t xml:space="preserve"> B</w:t>
                            </w:r>
                            <w:r w:rsidR="00521031">
                              <w:rPr>
                                <w:rFonts w:cstheme="minorHAnsi"/>
                              </w:rPr>
                              <w:t>ø</w:t>
                            </w:r>
                            <w:r w:rsidR="00346BF3">
                              <w:t xml:space="preserve"> in More og </w:t>
                            </w:r>
                            <w:proofErr w:type="spellStart"/>
                            <w:r w:rsidR="00346BF3">
                              <w:t>Romsdal</w:t>
                            </w:r>
                            <w:proofErr w:type="spellEnd"/>
                            <w:r w:rsidR="00346BF3">
                              <w:t>, Norway.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EA7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42.25pt;width:176.25pt;height:7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" strokeweight="1pt">
                <v:textbox>
                  <w:txbxContent>
                    <w:p w14:paraId="210E7A40" w14:textId="6BFA95F3" w:rsidR="007735E8" w:rsidRDefault="007735E8">
                      <w:r>
                        <w:t xml:space="preserve">Kim Garrett holding a </w:t>
                      </w:r>
                      <w:r w:rsidR="001B5CF4">
                        <w:t>plate based on the style created by Gunnar</w:t>
                      </w:r>
                      <w:r w:rsidR="00346BF3">
                        <w:t xml:space="preserve"> B</w:t>
                      </w:r>
                      <w:r w:rsidR="00521031">
                        <w:rPr>
                          <w:rFonts w:cstheme="minorHAnsi"/>
                        </w:rPr>
                        <w:t>ø</w:t>
                      </w:r>
                      <w:r w:rsidR="00346BF3">
                        <w:t xml:space="preserve"> in More og </w:t>
                      </w:r>
                      <w:proofErr w:type="spellStart"/>
                      <w:r w:rsidR="00346BF3">
                        <w:t>Romsdal</w:t>
                      </w:r>
                      <w:proofErr w:type="spellEnd"/>
                      <w:r w:rsidR="00346BF3">
                        <w:t>, Norway.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2860" w:rsidRPr="006E5DD6">
        <w:t xml:space="preserve">We will be working on a 12” plate with an 8” center using an original </w:t>
      </w:r>
      <w:r w:rsidR="00AE3E07" w:rsidRPr="006E5DD6">
        <w:t>Raudsaumsm</w:t>
      </w:r>
      <w:r w:rsidR="00AE3E07" w:rsidRPr="006E5DD6">
        <w:rPr>
          <w:rFonts w:cstheme="minorHAnsi"/>
        </w:rPr>
        <w:t>å</w:t>
      </w:r>
      <w:r w:rsidR="00AE3E07" w:rsidRPr="006E5DD6">
        <w:t xml:space="preserve">ling </w:t>
      </w:r>
      <w:r w:rsidR="00D92860" w:rsidRPr="006E5DD6">
        <w:t>design created by Kim. The border</w:t>
      </w:r>
      <w:r w:rsidR="000074FB" w:rsidRPr="006E5DD6">
        <w:t xml:space="preserve"> of the plate</w:t>
      </w:r>
      <w:r w:rsidR="00D92860" w:rsidRPr="006E5DD6">
        <w:t xml:space="preserve"> can be completed using one of two options, one </w:t>
      </w:r>
      <w:r w:rsidR="000074FB" w:rsidRPr="006E5DD6">
        <w:t xml:space="preserve">that will be </w:t>
      </w:r>
      <w:proofErr w:type="gramStart"/>
      <w:r w:rsidR="00D92860" w:rsidRPr="006E5DD6">
        <w:t>similar to</w:t>
      </w:r>
      <w:proofErr w:type="gramEnd"/>
      <w:r w:rsidR="00D92860" w:rsidRPr="006E5DD6">
        <w:t xml:space="preserve"> the one pictured</w:t>
      </w:r>
      <w:r w:rsidR="00D4392A">
        <w:t xml:space="preserve"> above</w:t>
      </w:r>
      <w:r w:rsidR="000074FB" w:rsidRPr="006E5DD6">
        <w:t>,</w:t>
      </w:r>
      <w:r w:rsidR="00D92860" w:rsidRPr="006E5DD6">
        <w:t xml:space="preserve"> and one more advanced</w:t>
      </w:r>
      <w:r w:rsidR="00234B5C" w:rsidRPr="006E5DD6">
        <w:t xml:space="preserve"> border design</w:t>
      </w:r>
      <w:r w:rsidR="00D92860" w:rsidRPr="006E5DD6">
        <w:t xml:space="preserve"> for those who want to accept the challenge.</w:t>
      </w:r>
    </w:p>
    <w:p w14:paraId="5335CCE3" w14:textId="77777777" w:rsidR="00EC727D" w:rsidRDefault="00EC727D" w:rsidP="00CA7D90">
      <w:pPr>
        <w:spacing w:after="0" w:line="240" w:lineRule="auto"/>
        <w:rPr>
          <w:b/>
          <w:bCs/>
        </w:rPr>
      </w:pPr>
    </w:p>
    <w:p w14:paraId="5B30EFE7" w14:textId="461FF639" w:rsidR="009A7180" w:rsidRPr="0086181A" w:rsidRDefault="009A7180" w:rsidP="00CA7D90">
      <w:pPr>
        <w:spacing w:after="0" w:line="240" w:lineRule="auto"/>
        <w:rPr>
          <w:b/>
          <w:bCs/>
        </w:rPr>
      </w:pPr>
      <w:r w:rsidRPr="0086181A">
        <w:rPr>
          <w:b/>
          <w:bCs/>
        </w:rPr>
        <w:t>Class details:</w:t>
      </w:r>
    </w:p>
    <w:p w14:paraId="157616A4" w14:textId="18E29CD6" w:rsidR="00EC727D" w:rsidRDefault="00F652B9" w:rsidP="00EC727D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The Dates: </w:t>
      </w:r>
      <w:r w:rsidR="009A7180" w:rsidRPr="009A7180">
        <w:rPr>
          <w:rFonts w:cstheme="minorHAnsi"/>
          <w:color w:val="222222"/>
          <w:shd w:val="clear" w:color="auto" w:fill="FFFFFF"/>
        </w:rPr>
        <w:t>One weekend</w:t>
      </w:r>
      <w:r w:rsidR="000923C2">
        <w:rPr>
          <w:rFonts w:cstheme="minorHAnsi"/>
          <w:color w:val="222222"/>
          <w:shd w:val="clear" w:color="auto" w:fill="FFFFFF"/>
        </w:rPr>
        <w:t xml:space="preserve"> – January 29 -31, 2021</w:t>
      </w:r>
      <w:r w:rsidR="00EC727D">
        <w:rPr>
          <w:rFonts w:cstheme="minorHAnsi"/>
          <w:color w:val="222222"/>
          <w:shd w:val="clear" w:color="auto" w:fill="FFFFFF"/>
        </w:rPr>
        <w:t xml:space="preserve">, </w:t>
      </w:r>
      <w:r w:rsidR="00290712">
        <w:rPr>
          <w:rFonts w:cstheme="minorHAnsi"/>
          <w:color w:val="222222"/>
          <w:shd w:val="clear" w:color="auto" w:fill="FFFFFF"/>
        </w:rPr>
        <w:t>F</w:t>
      </w:r>
      <w:r w:rsidR="0086181A">
        <w:rPr>
          <w:rFonts w:cstheme="minorHAnsi"/>
          <w:color w:val="222222"/>
          <w:shd w:val="clear" w:color="auto" w:fill="FFFFFF"/>
        </w:rPr>
        <w:t xml:space="preserve">our Zoom sessions - </w:t>
      </w:r>
      <w:r w:rsidR="009A7180" w:rsidRPr="009A7180">
        <w:rPr>
          <w:rFonts w:cstheme="minorHAnsi"/>
          <w:color w:val="222222"/>
          <w:shd w:val="clear" w:color="auto" w:fill="FFFFFF"/>
        </w:rPr>
        <w:t xml:space="preserve"> </w:t>
      </w:r>
    </w:p>
    <w:p w14:paraId="10A07E81" w14:textId="334AB90D" w:rsidR="009A7180" w:rsidRDefault="009A7180" w:rsidP="00EC727D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9A7180">
        <w:rPr>
          <w:rFonts w:cstheme="minorHAnsi"/>
          <w:color w:val="222222"/>
          <w:shd w:val="clear" w:color="auto" w:fill="FFFFFF"/>
        </w:rPr>
        <w:t>Friday night (2 hr session, 7-9 pm), two on Saturday (two 2.5 hr sessions, 9-11:30 am and 12:30-3 pm) and Sunday afternoon (3 hr session, 1-4 pm)</w:t>
      </w:r>
    </w:p>
    <w:p w14:paraId="54AA0203" w14:textId="191C0236" w:rsidR="00751935" w:rsidRDefault="00751935" w:rsidP="00EC727D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628D9247" w14:textId="1CB09AC9" w:rsidR="00751935" w:rsidRDefault="00611D1D" w:rsidP="00EC727D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The </w:t>
      </w:r>
      <w:r w:rsidR="00014B01">
        <w:rPr>
          <w:rFonts w:cstheme="minorHAnsi"/>
          <w:color w:val="222222"/>
          <w:shd w:val="clear" w:color="auto" w:fill="FFFFFF"/>
        </w:rPr>
        <w:t>Style</w:t>
      </w:r>
      <w:r w:rsidR="00F652B9">
        <w:rPr>
          <w:rFonts w:cstheme="minorHAnsi"/>
          <w:color w:val="222222"/>
          <w:shd w:val="clear" w:color="auto" w:fill="FFFFFF"/>
        </w:rPr>
        <w:t>: Raudsaumsmåling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07407D">
        <w:rPr>
          <w:rFonts w:cstheme="minorHAnsi"/>
          <w:color w:val="222222"/>
          <w:shd w:val="clear" w:color="auto" w:fill="FFFFFF"/>
        </w:rPr>
        <w:t>–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07407D">
        <w:rPr>
          <w:rFonts w:cstheme="minorHAnsi"/>
          <w:color w:val="222222"/>
          <w:shd w:val="clear" w:color="auto" w:fill="FFFFFF"/>
        </w:rPr>
        <w:t>a Telemark style</w:t>
      </w:r>
      <w:r w:rsidR="004C4900">
        <w:rPr>
          <w:rFonts w:cstheme="minorHAnsi"/>
          <w:color w:val="222222"/>
          <w:shd w:val="clear" w:color="auto" w:fill="FFFFFF"/>
        </w:rPr>
        <w:t xml:space="preserve"> inspired by the red bunad designs of the Telemark region in Norway.</w:t>
      </w:r>
    </w:p>
    <w:p w14:paraId="3E2ECAA4" w14:textId="77777777" w:rsidR="00413DFC" w:rsidRDefault="00413DFC" w:rsidP="00EC727D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081356B5" w14:textId="7FAFA0D3" w:rsidR="00413DFC" w:rsidRDefault="00413DFC" w:rsidP="00AF5D5A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lastRenderedPageBreak/>
        <w:t xml:space="preserve">The Project – a 12” </w:t>
      </w:r>
      <w:r w:rsidR="00995687">
        <w:rPr>
          <w:rFonts w:cstheme="minorHAnsi"/>
          <w:color w:val="222222"/>
          <w:shd w:val="clear" w:color="auto" w:fill="FFFFFF"/>
        </w:rPr>
        <w:t xml:space="preserve">double-beaded </w:t>
      </w:r>
      <w:r>
        <w:rPr>
          <w:rFonts w:cstheme="minorHAnsi"/>
          <w:color w:val="222222"/>
          <w:shd w:val="clear" w:color="auto" w:fill="FFFFFF"/>
        </w:rPr>
        <w:t>plate with a</w:t>
      </w:r>
      <w:r w:rsidR="00995687">
        <w:rPr>
          <w:rFonts w:cstheme="minorHAnsi"/>
          <w:color w:val="222222"/>
          <w:shd w:val="clear" w:color="auto" w:fill="FFFFFF"/>
        </w:rPr>
        <w:t>n 8” center and 2” border</w:t>
      </w:r>
      <w:r w:rsidR="002670C8">
        <w:rPr>
          <w:rFonts w:cstheme="minorHAnsi"/>
          <w:color w:val="222222"/>
          <w:shd w:val="clear" w:color="auto" w:fill="FFFFFF"/>
        </w:rPr>
        <w:t xml:space="preserve"> to be ordered by students</w:t>
      </w:r>
      <w:r w:rsidR="00A353F0">
        <w:rPr>
          <w:rFonts w:cstheme="minorHAnsi"/>
          <w:color w:val="222222"/>
          <w:shd w:val="clear" w:color="auto" w:fill="FFFFFF"/>
        </w:rPr>
        <w:t xml:space="preserve"> from: </w:t>
      </w:r>
      <w:hyperlink r:id="rId6" w:history="1">
        <w:r w:rsidR="00AF5D5A" w:rsidRPr="00F242D0">
          <w:rPr>
            <w:rStyle w:val="Hyperlink"/>
            <w:rFonts w:cstheme="minorHAnsi"/>
            <w:shd w:val="clear" w:color="auto" w:fill="FFFFFF"/>
          </w:rPr>
          <w:t>www.Hofcraft.com</w:t>
        </w:r>
      </w:hyperlink>
      <w:r w:rsidR="00AF5D5A" w:rsidRPr="00AF5D5A">
        <w:rPr>
          <w:rFonts w:cstheme="minorHAnsi"/>
          <w:color w:val="222222"/>
          <w:shd w:val="clear" w:color="auto" w:fill="FFFFFF"/>
        </w:rPr>
        <w:t xml:space="preserve"> :  item WPDBR12 double beaded wide rim plate</w:t>
      </w:r>
      <w:r w:rsidR="007535DB" w:rsidRPr="0033789B">
        <w:rPr>
          <w:rFonts w:cstheme="minorHAnsi"/>
          <w:color w:val="222222"/>
          <w:shd w:val="clear" w:color="auto" w:fill="FFFFFF"/>
        </w:rPr>
        <w:t>, o</w:t>
      </w:r>
      <w:r w:rsidR="00AF5D5A" w:rsidRPr="0033789B">
        <w:rPr>
          <w:rFonts w:cstheme="minorHAnsi"/>
          <w:color w:val="222222"/>
          <w:shd w:val="clear" w:color="auto" w:fill="FFFFFF"/>
        </w:rPr>
        <w:t xml:space="preserve">r </w:t>
      </w:r>
      <w:hyperlink r:id="rId7" w:history="1">
        <w:r w:rsidR="00CB7FCF" w:rsidRPr="0033789B">
          <w:rPr>
            <w:rStyle w:val="Hyperlink"/>
            <w:rFonts w:cstheme="minorHAnsi"/>
            <w:shd w:val="clear" w:color="auto" w:fill="FFFFFF"/>
          </w:rPr>
          <w:t>http://viki</w:t>
        </w:r>
        <w:r w:rsidR="00CB7FCF" w:rsidRPr="0033789B">
          <w:rPr>
            <w:rStyle w:val="Hyperlink"/>
            <w:rFonts w:cstheme="minorHAnsi"/>
            <w:shd w:val="clear" w:color="auto" w:fill="FFFFFF"/>
          </w:rPr>
          <w:t>n</w:t>
        </w:r>
        <w:r w:rsidR="00CB7FCF" w:rsidRPr="0033789B">
          <w:rPr>
            <w:rStyle w:val="Hyperlink"/>
            <w:rFonts w:cstheme="minorHAnsi"/>
            <w:shd w:val="clear" w:color="auto" w:fill="FFFFFF"/>
          </w:rPr>
          <w:t>gwoodcrafts.com</w:t>
        </w:r>
      </w:hyperlink>
      <w:r w:rsidR="00BC4D8D" w:rsidRPr="0033789B">
        <w:rPr>
          <w:rFonts w:cstheme="minorHAnsi"/>
          <w:color w:val="222222"/>
          <w:shd w:val="clear" w:color="auto" w:fill="FFFFFF"/>
        </w:rPr>
        <w:t xml:space="preserve"> :</w:t>
      </w:r>
      <w:r w:rsidR="00AF5D5A" w:rsidRPr="0033789B">
        <w:rPr>
          <w:rFonts w:cstheme="minorHAnsi"/>
          <w:color w:val="222222"/>
          <w:shd w:val="clear" w:color="auto" w:fill="FFFFFF"/>
        </w:rPr>
        <w:t xml:space="preserve"> item 18-1715 plate, convex, double bead 12 inch diameter.</w:t>
      </w:r>
      <w:r w:rsidR="00D6664C">
        <w:rPr>
          <w:rFonts w:cstheme="minorHAnsi"/>
          <w:color w:val="222222"/>
          <w:shd w:val="clear" w:color="auto" w:fill="FFFFFF"/>
        </w:rPr>
        <w:t xml:space="preserve"> </w:t>
      </w:r>
      <w:r w:rsidR="000F117F">
        <w:rPr>
          <w:rFonts w:cstheme="minorHAnsi"/>
          <w:color w:val="222222"/>
          <w:shd w:val="clear" w:color="auto" w:fill="FFFFFF"/>
        </w:rPr>
        <w:t xml:space="preserve">Please </w:t>
      </w:r>
      <w:r w:rsidR="00EB4F32">
        <w:rPr>
          <w:rFonts w:cstheme="minorHAnsi"/>
          <w:color w:val="222222"/>
          <w:shd w:val="clear" w:color="auto" w:fill="FFFFFF"/>
        </w:rPr>
        <w:t xml:space="preserve">order your plate with plenty of time for it </w:t>
      </w:r>
      <w:r w:rsidR="00F87934">
        <w:rPr>
          <w:rFonts w:cstheme="minorHAnsi"/>
          <w:color w:val="222222"/>
          <w:shd w:val="clear" w:color="auto" w:fill="FFFFFF"/>
        </w:rPr>
        <w:t>to be shipped directly to you.</w:t>
      </w:r>
      <w:r w:rsidR="00F87934" w:rsidRPr="00F87934">
        <w:rPr>
          <w:rFonts w:cstheme="minorHAnsi"/>
          <w:color w:val="222222"/>
          <w:shd w:val="clear" w:color="auto" w:fill="FFFFFF"/>
        </w:rPr>
        <w:t xml:space="preserve"> </w:t>
      </w:r>
      <w:r w:rsidR="00F87934">
        <w:rPr>
          <w:rFonts w:cstheme="minorHAnsi"/>
          <w:color w:val="222222"/>
          <w:shd w:val="clear" w:color="auto" w:fill="FFFFFF"/>
        </w:rPr>
        <w:t>A supply list and project instructions will be sent to registered students soon after the registration deadline of January 5</w:t>
      </w:r>
      <w:r w:rsidR="00F87934" w:rsidRPr="002155B4">
        <w:rPr>
          <w:rFonts w:cstheme="minorHAnsi"/>
          <w:color w:val="222222"/>
          <w:shd w:val="clear" w:color="auto" w:fill="FFFFFF"/>
          <w:vertAlign w:val="superscript"/>
        </w:rPr>
        <w:t>th</w:t>
      </w:r>
      <w:r w:rsidR="00F87934">
        <w:rPr>
          <w:rFonts w:cstheme="minorHAnsi"/>
          <w:color w:val="222222"/>
          <w:shd w:val="clear" w:color="auto" w:fill="FFFFFF"/>
        </w:rPr>
        <w:t>.</w:t>
      </w:r>
      <w:r w:rsidR="00DC5614">
        <w:rPr>
          <w:rFonts w:cstheme="minorHAnsi"/>
          <w:color w:val="222222"/>
          <w:shd w:val="clear" w:color="auto" w:fill="FFFFFF"/>
        </w:rPr>
        <w:t xml:space="preserve"> </w:t>
      </w:r>
      <w:r w:rsidR="003E3058">
        <w:rPr>
          <w:rFonts w:cstheme="minorHAnsi"/>
          <w:color w:val="222222"/>
          <w:shd w:val="clear" w:color="auto" w:fill="FFFFFF"/>
        </w:rPr>
        <w:t xml:space="preserve">Note: </w:t>
      </w:r>
      <w:r w:rsidR="001C36FC" w:rsidRPr="00D1139B">
        <w:rPr>
          <w:rFonts w:cstheme="minorHAnsi"/>
          <w:color w:val="222222"/>
          <w:shd w:val="clear" w:color="auto" w:fill="FFFFFF"/>
        </w:rPr>
        <w:t>All p</w:t>
      </w:r>
      <w:r w:rsidR="00DC5614" w:rsidRPr="00D1139B">
        <w:rPr>
          <w:rFonts w:cstheme="minorHAnsi"/>
          <w:color w:val="222222"/>
          <w:shd w:val="clear" w:color="auto" w:fill="FFFFFF"/>
        </w:rPr>
        <w:t>aints are to be purchased by students</w:t>
      </w:r>
      <w:r w:rsidR="00A454B7" w:rsidRPr="00D1139B">
        <w:rPr>
          <w:rFonts w:cstheme="minorHAnsi"/>
          <w:color w:val="222222"/>
          <w:shd w:val="clear" w:color="auto" w:fill="FFFFFF"/>
        </w:rPr>
        <w:t>.</w:t>
      </w:r>
      <w:r w:rsidR="00496BD2" w:rsidRPr="00D1139B">
        <w:rPr>
          <w:rFonts w:cstheme="minorHAnsi"/>
          <w:color w:val="222222"/>
          <w:shd w:val="clear" w:color="auto" w:fill="FFFFFF"/>
        </w:rPr>
        <w:t xml:space="preserve"> </w:t>
      </w:r>
      <w:r w:rsidR="00496BD2" w:rsidRPr="0011151F">
        <w:rPr>
          <w:rFonts w:cstheme="minorHAnsi"/>
          <w:color w:val="222222"/>
          <w:shd w:val="clear" w:color="auto" w:fill="FFFFFF"/>
        </w:rPr>
        <w:t>Suggested paints</w:t>
      </w:r>
      <w:r w:rsidR="00D1139B" w:rsidRPr="0011151F">
        <w:rPr>
          <w:rFonts w:cstheme="minorHAnsi"/>
          <w:color w:val="222222"/>
          <w:shd w:val="clear" w:color="auto" w:fill="FFFFFF"/>
        </w:rPr>
        <w:t>, both oil and acrylic</w:t>
      </w:r>
      <w:r w:rsidR="009D38B2" w:rsidRPr="0011151F">
        <w:rPr>
          <w:rFonts w:cstheme="minorHAnsi"/>
          <w:color w:val="222222"/>
          <w:shd w:val="clear" w:color="auto" w:fill="FFFFFF"/>
        </w:rPr>
        <w:t>,</w:t>
      </w:r>
      <w:r w:rsidR="00496BD2" w:rsidRPr="0011151F">
        <w:rPr>
          <w:rFonts w:cstheme="minorHAnsi"/>
          <w:color w:val="222222"/>
          <w:shd w:val="clear" w:color="auto" w:fill="FFFFFF"/>
        </w:rPr>
        <w:t xml:space="preserve"> will be noted in the supply list.</w:t>
      </w:r>
      <w:r w:rsidR="00D1139B" w:rsidRPr="0011151F">
        <w:rPr>
          <w:rFonts w:cstheme="minorHAnsi"/>
          <w:color w:val="222222"/>
          <w:shd w:val="clear" w:color="auto" w:fill="FFFFFF"/>
        </w:rPr>
        <w:t xml:space="preserve"> Kim will be teaching the class in oil</w:t>
      </w:r>
      <w:r w:rsidR="00401DB0" w:rsidRPr="0011151F">
        <w:rPr>
          <w:rFonts w:cstheme="minorHAnsi"/>
          <w:color w:val="222222"/>
          <w:shd w:val="clear" w:color="auto" w:fill="FFFFFF"/>
        </w:rPr>
        <w:t>s.</w:t>
      </w:r>
    </w:p>
    <w:p w14:paraId="25B70FBA" w14:textId="7AE3133B" w:rsidR="003B1471" w:rsidRDefault="003B1471" w:rsidP="00EC727D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7465B544" w14:textId="061BC251" w:rsidR="003B1471" w:rsidRPr="00AD3C76" w:rsidRDefault="003B1471" w:rsidP="00EC727D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The </w:t>
      </w:r>
      <w:r w:rsidR="00E828D3">
        <w:rPr>
          <w:rFonts w:cstheme="minorHAnsi"/>
          <w:color w:val="222222"/>
          <w:shd w:val="clear" w:color="auto" w:fill="FFFFFF"/>
        </w:rPr>
        <w:t>T</w:t>
      </w:r>
      <w:r>
        <w:rPr>
          <w:rFonts w:cstheme="minorHAnsi"/>
          <w:color w:val="222222"/>
          <w:shd w:val="clear" w:color="auto" w:fill="FFFFFF"/>
        </w:rPr>
        <w:t>eacher</w:t>
      </w:r>
      <w:r w:rsidR="00CF7990">
        <w:rPr>
          <w:rFonts w:cstheme="minorHAnsi"/>
          <w:color w:val="222222"/>
          <w:shd w:val="clear" w:color="auto" w:fill="FFFFFF"/>
        </w:rPr>
        <w:t xml:space="preserve"> - </w:t>
      </w:r>
      <w:r w:rsidR="00E6493E">
        <w:rPr>
          <w:rFonts w:cstheme="minorHAnsi"/>
          <w:color w:val="222222"/>
          <w:shd w:val="clear" w:color="auto" w:fill="FFFFFF"/>
        </w:rPr>
        <w:t xml:space="preserve">Kim </w:t>
      </w:r>
      <w:r w:rsidR="00E6493E" w:rsidRPr="00813ED6">
        <w:rPr>
          <w:rFonts w:cstheme="minorHAnsi"/>
          <w:color w:val="222222"/>
          <w:shd w:val="clear" w:color="auto" w:fill="FFFFFF"/>
        </w:rPr>
        <w:t xml:space="preserve">Garrett – </w:t>
      </w:r>
      <w:r w:rsidR="00E432ED" w:rsidRPr="00813ED6">
        <w:rPr>
          <w:rFonts w:cstheme="minorHAnsi"/>
          <w:color w:val="222222"/>
          <w:shd w:val="clear" w:color="auto" w:fill="FFFFFF"/>
        </w:rPr>
        <w:t>‘</w:t>
      </w:r>
      <w:r w:rsidR="00E6493E" w:rsidRPr="00813ED6">
        <w:rPr>
          <w:rStyle w:val="Strong"/>
          <w:b w:val="0"/>
          <w:bCs w:val="0"/>
          <w:color w:val="222222"/>
          <w:bdr w:val="none" w:sz="0" w:space="0" w:color="auto" w:frame="1"/>
          <w:shd w:val="clear" w:color="auto" w:fill="FFFFFF"/>
        </w:rPr>
        <w:t>Kim</w:t>
      </w:r>
      <w:r w:rsidR="00E6493E" w:rsidRPr="004A5B48">
        <w:rPr>
          <w:rStyle w:val="Strong"/>
          <w:b w:val="0"/>
          <w:bCs w:val="0"/>
          <w:color w:val="222222"/>
          <w:bdr w:val="none" w:sz="0" w:space="0" w:color="auto" w:frame="1"/>
          <w:shd w:val="clear" w:color="auto" w:fill="FFFFFF"/>
        </w:rPr>
        <w:t xml:space="preserve"> Garrett</w:t>
      </w:r>
      <w:r w:rsidR="00E6493E" w:rsidRPr="004A5B48">
        <w:rPr>
          <w:color w:val="222222"/>
          <w:shd w:val="clear" w:color="auto" w:fill="FFFFFF"/>
        </w:rPr>
        <w:t> has been rosemaling since 2007 and has studied with several “Gold Medal” winning American rosemalers</w:t>
      </w:r>
      <w:r w:rsidR="00770B00">
        <w:rPr>
          <w:color w:val="222222"/>
          <w:shd w:val="clear" w:color="auto" w:fill="FFFFFF"/>
        </w:rPr>
        <w:t>. She</w:t>
      </w:r>
      <w:r w:rsidR="00E6493E" w:rsidRPr="004A5B48">
        <w:rPr>
          <w:color w:val="222222"/>
          <w:shd w:val="clear" w:color="auto" w:fill="FFFFFF"/>
        </w:rPr>
        <w:t xml:space="preserve"> has traveled to Norway three times to stud</w:t>
      </w:r>
      <w:r w:rsidR="00770B00">
        <w:rPr>
          <w:color w:val="222222"/>
          <w:shd w:val="clear" w:color="auto" w:fill="FFFFFF"/>
        </w:rPr>
        <w:t>y</w:t>
      </w:r>
      <w:r w:rsidR="00E6493E" w:rsidRPr="004A5B48">
        <w:rPr>
          <w:color w:val="222222"/>
          <w:shd w:val="clear" w:color="auto" w:fill="FFFFFF"/>
        </w:rPr>
        <w:t xml:space="preserve"> traditional 18th century rosemaling design with Norwegian rosemaling instructors. She has also taken lessons in Sweden in the Swedish folk</w:t>
      </w:r>
      <w:r w:rsidR="00153536">
        <w:rPr>
          <w:color w:val="222222"/>
          <w:shd w:val="clear" w:color="auto" w:fill="FFFFFF"/>
        </w:rPr>
        <w:t xml:space="preserve"> </w:t>
      </w:r>
      <w:r w:rsidR="00E6493E" w:rsidRPr="004A5B48">
        <w:rPr>
          <w:color w:val="222222"/>
          <w:shd w:val="clear" w:color="auto" w:fill="FFFFFF"/>
        </w:rPr>
        <w:t>art painting style, Dalm</w:t>
      </w:r>
      <w:r w:rsidR="00A11962">
        <w:rPr>
          <w:rFonts w:cstheme="minorHAnsi"/>
          <w:color w:val="222222"/>
          <w:shd w:val="clear" w:color="auto" w:fill="FFFFFF"/>
        </w:rPr>
        <w:t>å</w:t>
      </w:r>
      <w:r w:rsidR="00C94027">
        <w:rPr>
          <w:color w:val="222222"/>
          <w:shd w:val="clear" w:color="auto" w:fill="FFFFFF"/>
        </w:rPr>
        <w:t>l</w:t>
      </w:r>
      <w:r w:rsidR="00E6493E" w:rsidRPr="004A5B48">
        <w:rPr>
          <w:color w:val="222222"/>
          <w:shd w:val="clear" w:color="auto" w:fill="FFFFFF"/>
        </w:rPr>
        <w:t>ning. She has won several blue ribbons at the MN state fair for her rosemaling and received the Best in Show twice.</w:t>
      </w:r>
      <w:r w:rsidR="00E432ED">
        <w:rPr>
          <w:color w:val="222222"/>
          <w:shd w:val="clear" w:color="auto" w:fill="FFFFFF"/>
        </w:rPr>
        <w:t>’</w:t>
      </w:r>
      <w:r w:rsidR="00E05A76">
        <w:rPr>
          <w:color w:val="222222"/>
          <w:shd w:val="clear" w:color="auto" w:fill="FFFFFF"/>
        </w:rPr>
        <w:t xml:space="preserve"> - </w:t>
      </w:r>
      <w:r w:rsidR="00AD3C76" w:rsidRPr="00AD3C76">
        <w:rPr>
          <w:color w:val="222222"/>
          <w:shd w:val="clear" w:color="auto" w:fill="FFFFFF"/>
        </w:rPr>
        <w:t>Ely Folk School</w:t>
      </w:r>
    </w:p>
    <w:p w14:paraId="2391CE29" w14:textId="0C3AEE80" w:rsidR="004965C5" w:rsidRDefault="003B05E8">
      <w:r>
        <w:rPr>
          <w:noProof/>
        </w:rPr>
        <w:drawing>
          <wp:anchor distT="0" distB="0" distL="114300" distR="114300" simplePos="0" relativeHeight="251658240" behindDoc="0" locked="0" layoutInCell="1" allowOverlap="1" wp14:anchorId="08709C92" wp14:editId="0D2ECB63">
            <wp:simplePos x="0" y="0"/>
            <wp:positionH relativeFrom="margin">
              <wp:posOffset>4301490</wp:posOffset>
            </wp:positionH>
            <wp:positionV relativeFrom="paragraph">
              <wp:posOffset>288925</wp:posOffset>
            </wp:positionV>
            <wp:extent cx="1892300" cy="1419225"/>
            <wp:effectExtent l="0" t="0" r="0" b="9525"/>
            <wp:wrapSquare wrapText="bothSides"/>
            <wp:docPr id="3" name="Picture 3" descr="A bowl of food on a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owl of food on a plat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923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7F19EED" wp14:editId="56242A07">
            <wp:simplePos x="0" y="0"/>
            <wp:positionH relativeFrom="margin">
              <wp:posOffset>2838450</wp:posOffset>
            </wp:positionH>
            <wp:positionV relativeFrom="paragraph">
              <wp:posOffset>271780</wp:posOffset>
            </wp:positionV>
            <wp:extent cx="1482090" cy="1426845"/>
            <wp:effectExtent l="0" t="0" r="3810" b="1905"/>
            <wp:wrapSquare wrapText="bothSides"/>
            <wp:docPr id="6" name="Picture 6" descr="A bowl of food on a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owl of food on a plat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9" r="5845"/>
                    <a:stretch/>
                  </pic:blipFill>
                  <pic:spPr bwMode="auto">
                    <a:xfrm rot="10800000">
                      <a:off x="0" y="0"/>
                      <a:ext cx="1482090" cy="1426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BF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0DD108" wp14:editId="77B5203F">
                <wp:simplePos x="0" y="0"/>
                <wp:positionH relativeFrom="column">
                  <wp:posOffset>2857500</wp:posOffset>
                </wp:positionH>
                <wp:positionV relativeFrom="paragraph">
                  <wp:posOffset>1699260</wp:posOffset>
                </wp:positionV>
                <wp:extent cx="3219450" cy="809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EA5FE" w14:textId="53B8D8DD" w:rsidR="007735E8" w:rsidRDefault="007735E8">
                            <w:r>
                              <w:t>Samples of Kim Garrett’s work</w:t>
                            </w:r>
                            <w:r w:rsidR="003B05E8">
                              <w:t>,</w:t>
                            </w:r>
                            <w:r w:rsidR="003E52A3">
                              <w:t xml:space="preserve"> from left to right</w:t>
                            </w:r>
                            <w:r>
                              <w:t xml:space="preserve"> – Setesdal, </w:t>
                            </w:r>
                            <w:r w:rsidR="003E52A3">
                              <w:t xml:space="preserve">traditional </w:t>
                            </w:r>
                            <w:r>
                              <w:t xml:space="preserve">Valdres, </w:t>
                            </w:r>
                            <w:r w:rsidR="002B0BFE">
                              <w:t xml:space="preserve">American Valdres, </w:t>
                            </w:r>
                            <w:r>
                              <w:t>Telemark, and Os</w:t>
                            </w:r>
                            <w:r w:rsidR="002B0BF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D108" id="_x0000_s1027" type="#_x0000_t202" style="position:absolute;margin-left:225pt;margin-top:133.8pt;width:253.5pt;height:6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lcJwIAAE4EAAAOAAAAZHJzL2Uyb0RvYy54bWysVNuO2yAQfa/Uf0C8N3bcZLO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" strokeweight="1pt">
                <v:textbox>
                  <w:txbxContent>
                    <w:p w14:paraId="565EA5FE" w14:textId="53B8D8DD" w:rsidR="007735E8" w:rsidRDefault="007735E8">
                      <w:r>
                        <w:t>Samples of Kim Garrett’s work</w:t>
                      </w:r>
                      <w:r w:rsidR="003B05E8">
                        <w:t>,</w:t>
                      </w:r>
                      <w:r w:rsidR="003E52A3">
                        <w:t xml:space="preserve"> from left to right</w:t>
                      </w:r>
                      <w:r>
                        <w:t xml:space="preserve"> – Setesdal, </w:t>
                      </w:r>
                      <w:r w:rsidR="003E52A3">
                        <w:t xml:space="preserve">traditional </w:t>
                      </w:r>
                      <w:r>
                        <w:t xml:space="preserve">Valdres, </w:t>
                      </w:r>
                      <w:r w:rsidR="002B0BFE">
                        <w:t xml:space="preserve">American Valdres, </w:t>
                      </w:r>
                      <w:r>
                        <w:t>Telemark, and Os</w:t>
                      </w:r>
                      <w:r w:rsidR="002B0BFE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6C7B">
        <w:rPr>
          <w:noProof/>
        </w:rPr>
        <w:drawing>
          <wp:anchor distT="0" distB="0" distL="114300" distR="114300" simplePos="0" relativeHeight="251660288" behindDoc="0" locked="0" layoutInCell="1" allowOverlap="1" wp14:anchorId="4FB5127C" wp14:editId="5651A669">
            <wp:simplePos x="0" y="0"/>
            <wp:positionH relativeFrom="margin">
              <wp:posOffset>0</wp:posOffset>
            </wp:positionH>
            <wp:positionV relativeFrom="paragraph">
              <wp:posOffset>282575</wp:posOffset>
            </wp:positionV>
            <wp:extent cx="2819400" cy="2206625"/>
            <wp:effectExtent l="0" t="0" r="0" b="3175"/>
            <wp:wrapSquare wrapText="bothSides"/>
            <wp:docPr id="1" name="Picture 1" descr="A blue bowl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bowl on a tabl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7"/>
                    <a:stretch/>
                  </pic:blipFill>
                  <pic:spPr bwMode="auto">
                    <a:xfrm rot="10800000">
                      <a:off x="0" y="0"/>
                      <a:ext cx="2819400" cy="220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A0AB5" w14:textId="4551C222" w:rsidR="004965C5" w:rsidRDefault="004965C5"/>
    <w:p w14:paraId="13F1BE30" w14:textId="0ED9E8AF" w:rsidR="00AA6860" w:rsidRDefault="00AA6860">
      <w:r>
        <w:t xml:space="preserve">The Cost: </w:t>
      </w:r>
      <w:r w:rsidRPr="00AA6860">
        <w:t xml:space="preserve">$60.00 </w:t>
      </w:r>
      <w:r w:rsidR="00E70900">
        <w:t xml:space="preserve">INRA </w:t>
      </w:r>
      <w:r w:rsidRPr="00AA6860">
        <w:t>Member</w:t>
      </w:r>
      <w:r w:rsidR="00E70900">
        <w:t xml:space="preserve">, </w:t>
      </w:r>
      <w:r w:rsidRPr="00AA6860">
        <w:t xml:space="preserve">$75.00 Non-member (includes </w:t>
      </w:r>
      <w:r>
        <w:t xml:space="preserve">INRA </w:t>
      </w:r>
      <w:r w:rsidRPr="00AA6860">
        <w:t>membership fee of $15)</w:t>
      </w:r>
      <w:r w:rsidR="00DE2A19">
        <w:t xml:space="preserve"> includes</w:t>
      </w:r>
      <w:r w:rsidR="00FA5EA9">
        <w:t xml:space="preserve"> </w:t>
      </w:r>
      <w:r w:rsidR="00FA5EA9" w:rsidRPr="00813ED6">
        <w:t>10 hours of class time, email</w:t>
      </w:r>
      <w:r w:rsidR="006A2794" w:rsidRPr="00813ED6">
        <w:t>/text</w:t>
      </w:r>
      <w:r w:rsidR="008A2B07" w:rsidRPr="00813ED6">
        <w:t xml:space="preserve"> help</w:t>
      </w:r>
      <w:r w:rsidR="00FA5EA9" w:rsidRPr="00813ED6">
        <w:t>, and instruction</w:t>
      </w:r>
      <w:r w:rsidR="00DC6CB9" w:rsidRPr="00813ED6">
        <w:t>al materials</w:t>
      </w:r>
      <w:r w:rsidR="006C129B" w:rsidRPr="00813ED6">
        <w:t xml:space="preserve"> -</w:t>
      </w:r>
      <w:r w:rsidR="008A2B07" w:rsidRPr="00813ED6">
        <w:t xml:space="preserve"> </w:t>
      </w:r>
      <w:r w:rsidR="002A220B" w:rsidRPr="00813ED6">
        <w:t xml:space="preserve">supply list, </w:t>
      </w:r>
      <w:r w:rsidR="008A2B07" w:rsidRPr="00813ED6">
        <w:t>pattern, line drawings of details, color photo</w:t>
      </w:r>
      <w:r w:rsidR="006C129B" w:rsidRPr="00813ED6">
        <w:t>(s)</w:t>
      </w:r>
      <w:r w:rsidR="002A220B" w:rsidRPr="00813ED6">
        <w:t xml:space="preserve"> and step by step instructions.</w:t>
      </w:r>
    </w:p>
    <w:p w14:paraId="6C916080" w14:textId="518C92FE" w:rsidR="004965C5" w:rsidRDefault="00C76402">
      <w:r>
        <w:t>Questions</w:t>
      </w:r>
      <w:r w:rsidR="00D115D3">
        <w:t>?</w:t>
      </w:r>
      <w:r w:rsidR="00FC0292">
        <w:t xml:space="preserve"> – Email Mari Smith at </w:t>
      </w:r>
      <w:hyperlink r:id="rId11" w:history="1">
        <w:r w:rsidR="002A4BE9" w:rsidRPr="00BB57B5">
          <w:rPr>
            <w:rStyle w:val="Hyperlink"/>
          </w:rPr>
          <w:t>inrarosemaling@gmail.com</w:t>
        </w:r>
      </w:hyperlink>
      <w:r w:rsidR="00814F7A">
        <w:t xml:space="preserve">. </w:t>
      </w:r>
      <w:r w:rsidR="002A4BE9">
        <w:t xml:space="preserve">A Zoom practice session will be offered </w:t>
      </w:r>
      <w:r w:rsidR="00814F7A">
        <w:t>to</w:t>
      </w:r>
      <w:r w:rsidR="00E10057">
        <w:t xml:space="preserve"> registered</w:t>
      </w:r>
      <w:r w:rsidR="00814F7A">
        <w:t xml:space="preserve"> students during the week prior to class</w:t>
      </w:r>
      <w:r w:rsidR="00E10057">
        <w:t>.</w:t>
      </w:r>
    </w:p>
    <w:p w14:paraId="78BC69A1" w14:textId="7A77A478" w:rsidR="00A76F10" w:rsidRDefault="00A76F10">
      <w:r>
        <w:br w:type="page"/>
      </w:r>
    </w:p>
    <w:p w14:paraId="192B2258" w14:textId="77777777" w:rsidR="00BC41F5" w:rsidRPr="008B1D37" w:rsidRDefault="00BC41F5" w:rsidP="00BC41F5">
      <w:pPr>
        <w:jc w:val="center"/>
        <w:rPr>
          <w:b/>
          <w:bCs/>
          <w:sz w:val="36"/>
          <w:szCs w:val="36"/>
        </w:rPr>
      </w:pPr>
      <w:r w:rsidRPr="008B1D37">
        <w:rPr>
          <w:b/>
          <w:bCs/>
          <w:sz w:val="36"/>
          <w:szCs w:val="36"/>
        </w:rPr>
        <w:lastRenderedPageBreak/>
        <w:t>REGISTRATION FORM</w:t>
      </w:r>
      <w:r>
        <w:rPr>
          <w:b/>
          <w:bCs/>
          <w:sz w:val="36"/>
          <w:szCs w:val="36"/>
        </w:rPr>
        <w:t xml:space="preserve"> </w:t>
      </w:r>
      <w:r w:rsidRPr="008B1D37">
        <w:rPr>
          <w:b/>
          <w:bCs/>
          <w:sz w:val="36"/>
          <w:szCs w:val="36"/>
        </w:rPr>
        <w:t>FOR EDUCATION CLASSES AND EVENTS</w:t>
      </w:r>
    </w:p>
    <w:p w14:paraId="26D148B0" w14:textId="77777777" w:rsidR="00BC41F5" w:rsidRPr="008B1D37" w:rsidRDefault="00BC41F5" w:rsidP="00BC41F5">
      <w:pPr>
        <w:rPr>
          <w:b/>
          <w:bCs/>
        </w:rPr>
      </w:pPr>
      <w:r w:rsidRPr="008B1D37">
        <w:rPr>
          <w:b/>
          <w:bCs/>
        </w:rPr>
        <w:t>Your Name: ________________________________________________________</w:t>
      </w:r>
    </w:p>
    <w:p w14:paraId="45DE3CB0" w14:textId="77777777" w:rsidR="00BC41F5" w:rsidRPr="008B1D37" w:rsidRDefault="00BC41F5" w:rsidP="00BC41F5">
      <w:pPr>
        <w:rPr>
          <w:b/>
          <w:bCs/>
        </w:rPr>
      </w:pPr>
      <w:r>
        <w:rPr>
          <w:b/>
          <w:bCs/>
        </w:rPr>
        <w:t xml:space="preserve">Mailing </w:t>
      </w:r>
      <w:r w:rsidRPr="008B1D37">
        <w:rPr>
          <w:b/>
          <w:bCs/>
        </w:rPr>
        <w:t xml:space="preserve">Address: </w:t>
      </w:r>
      <w:r>
        <w:rPr>
          <w:b/>
          <w:bCs/>
        </w:rPr>
        <w:t>____________________________________________________ ____________</w:t>
      </w:r>
      <w:r w:rsidRPr="008B1D37">
        <w:rPr>
          <w:b/>
          <w:bCs/>
        </w:rPr>
        <w:t>_______________________________________________________</w:t>
      </w:r>
    </w:p>
    <w:p w14:paraId="79CB00FA" w14:textId="77777777" w:rsidR="00BC41F5" w:rsidRPr="008B1D37" w:rsidRDefault="00BC41F5" w:rsidP="00BC41F5">
      <w:pPr>
        <w:rPr>
          <w:b/>
          <w:bCs/>
        </w:rPr>
      </w:pPr>
      <w:r w:rsidRPr="008B1D37">
        <w:rPr>
          <w:b/>
          <w:bCs/>
        </w:rPr>
        <w:t>Phone: __________________ Email: ____________________________________</w:t>
      </w:r>
    </w:p>
    <w:p w14:paraId="7BF17D3D" w14:textId="77777777" w:rsidR="00BC41F5" w:rsidRPr="008B1D37" w:rsidRDefault="00BC41F5" w:rsidP="00BC41F5">
      <w:pPr>
        <w:rPr>
          <w:b/>
          <w:bCs/>
        </w:rPr>
      </w:pPr>
      <w:r w:rsidRPr="008B1D37">
        <w:rPr>
          <w:b/>
          <w:bCs/>
        </w:rPr>
        <w:t>Please check appropriate line(s):</w:t>
      </w:r>
    </w:p>
    <w:p w14:paraId="7A5E8844" w14:textId="65DDB444" w:rsidR="00BC41F5" w:rsidRPr="00E504B5" w:rsidRDefault="00BC41F5" w:rsidP="00BC41F5">
      <w:pPr>
        <w:rPr>
          <w:b/>
          <w:bCs/>
          <w:sz w:val="36"/>
          <w:szCs w:val="36"/>
        </w:rPr>
      </w:pPr>
      <w:r w:rsidRPr="00E504B5">
        <w:rPr>
          <w:b/>
          <w:bCs/>
          <w:sz w:val="36"/>
          <w:szCs w:val="36"/>
        </w:rPr>
        <w:t>Rau</w:t>
      </w:r>
      <w:r w:rsidR="004D417D" w:rsidRPr="00E504B5">
        <w:rPr>
          <w:b/>
          <w:bCs/>
          <w:sz w:val="36"/>
          <w:szCs w:val="36"/>
        </w:rPr>
        <w:t>d</w:t>
      </w:r>
      <w:r w:rsidRPr="00E504B5">
        <w:rPr>
          <w:b/>
          <w:bCs/>
          <w:sz w:val="36"/>
          <w:szCs w:val="36"/>
        </w:rPr>
        <w:t>saum</w:t>
      </w:r>
      <w:r w:rsidR="004D417D" w:rsidRPr="00E504B5">
        <w:rPr>
          <w:b/>
          <w:bCs/>
          <w:sz w:val="36"/>
          <w:szCs w:val="36"/>
        </w:rPr>
        <w:t>sm</w:t>
      </w:r>
      <w:r w:rsidR="004D417D" w:rsidRPr="00E504B5">
        <w:rPr>
          <w:rFonts w:cstheme="minorHAnsi"/>
          <w:b/>
          <w:bCs/>
          <w:sz w:val="36"/>
          <w:szCs w:val="36"/>
        </w:rPr>
        <w:t>å</w:t>
      </w:r>
      <w:r w:rsidR="004D417D" w:rsidRPr="00E504B5">
        <w:rPr>
          <w:b/>
          <w:bCs/>
          <w:sz w:val="36"/>
          <w:szCs w:val="36"/>
        </w:rPr>
        <w:t>ling Beginner Class</w:t>
      </w:r>
      <w:r w:rsidR="00716A20" w:rsidRPr="00E504B5">
        <w:rPr>
          <w:b/>
          <w:bCs/>
          <w:sz w:val="36"/>
          <w:szCs w:val="36"/>
        </w:rPr>
        <w:t xml:space="preserve"> with Kim Garrett</w:t>
      </w:r>
      <w:r w:rsidRPr="00E504B5">
        <w:rPr>
          <w:b/>
          <w:bCs/>
          <w:sz w:val="36"/>
          <w:szCs w:val="36"/>
        </w:rPr>
        <w:t xml:space="preserve">: </w:t>
      </w:r>
    </w:p>
    <w:p w14:paraId="179E8354" w14:textId="4B88086C" w:rsidR="00BC41F5" w:rsidRDefault="00BC41F5" w:rsidP="00BC41F5">
      <w:pPr>
        <w:rPr>
          <w:b/>
          <w:bCs/>
        </w:rPr>
      </w:pPr>
      <w:bookmarkStart w:id="0" w:name="_Hlk54121380"/>
      <w:r w:rsidRPr="008B1D37">
        <w:rPr>
          <w:b/>
          <w:bCs/>
        </w:rPr>
        <w:t>$</w:t>
      </w:r>
      <w:r w:rsidR="00AA082D">
        <w:rPr>
          <w:b/>
          <w:bCs/>
        </w:rPr>
        <w:t>75</w:t>
      </w:r>
      <w:r w:rsidRPr="008B1D37">
        <w:rPr>
          <w:b/>
          <w:bCs/>
        </w:rPr>
        <w:t xml:space="preserve">.00 Non-member (includes membership fee of $15) </w:t>
      </w:r>
      <w:bookmarkEnd w:id="0"/>
      <w:r w:rsidRPr="008B1D37">
        <w:rPr>
          <w:b/>
          <w:bCs/>
        </w:rPr>
        <w:t>_____</w:t>
      </w:r>
    </w:p>
    <w:p w14:paraId="4342B13C" w14:textId="395F4B53" w:rsidR="00551C0C" w:rsidRDefault="00BC41F5" w:rsidP="00BC41F5">
      <w:pPr>
        <w:rPr>
          <w:b/>
          <w:bCs/>
        </w:rPr>
      </w:pPr>
      <w:bookmarkStart w:id="1" w:name="_Hlk54121414"/>
      <w:r w:rsidRPr="008B1D37">
        <w:rPr>
          <w:b/>
          <w:bCs/>
        </w:rPr>
        <w:t>$</w:t>
      </w:r>
      <w:r w:rsidR="00AA082D">
        <w:rPr>
          <w:b/>
          <w:bCs/>
        </w:rPr>
        <w:t>60</w:t>
      </w:r>
      <w:r w:rsidRPr="008B1D37">
        <w:rPr>
          <w:b/>
          <w:bCs/>
        </w:rPr>
        <w:t xml:space="preserve">.00 Member </w:t>
      </w:r>
      <w:bookmarkEnd w:id="1"/>
      <w:r w:rsidRPr="008B1D37">
        <w:rPr>
          <w:b/>
          <w:bCs/>
        </w:rPr>
        <w:t>_____</w:t>
      </w:r>
      <w:r w:rsidR="00551C0C">
        <w:rPr>
          <w:b/>
          <w:bCs/>
        </w:rPr>
        <w:t xml:space="preserve">   </w:t>
      </w:r>
      <w:r w:rsidR="00EC405D">
        <w:rPr>
          <w:b/>
          <w:bCs/>
        </w:rPr>
        <w:t xml:space="preserve">      </w:t>
      </w:r>
      <w:r>
        <w:rPr>
          <w:b/>
          <w:bCs/>
        </w:rPr>
        <w:t>(Check payable to INRA)</w:t>
      </w:r>
      <w:r w:rsidR="00F04AB7">
        <w:rPr>
          <w:b/>
          <w:bCs/>
        </w:rPr>
        <w:t xml:space="preserve"> </w:t>
      </w:r>
    </w:p>
    <w:p w14:paraId="3720F346" w14:textId="56DD0996" w:rsidR="00BC41F5" w:rsidRDefault="00F04AB7" w:rsidP="00BC41F5">
      <w:pPr>
        <w:rPr>
          <w:b/>
          <w:bCs/>
        </w:rPr>
      </w:pPr>
      <w:r>
        <w:rPr>
          <w:b/>
          <w:bCs/>
        </w:rPr>
        <w:t xml:space="preserve">Class size: 6 </w:t>
      </w:r>
      <w:r w:rsidR="006A11DF">
        <w:rPr>
          <w:b/>
          <w:bCs/>
        </w:rPr>
        <w:t>students</w:t>
      </w:r>
      <w:r w:rsidR="00551C0C">
        <w:rPr>
          <w:b/>
          <w:bCs/>
        </w:rPr>
        <w:t xml:space="preserve"> </w:t>
      </w:r>
      <w:r>
        <w:rPr>
          <w:b/>
          <w:bCs/>
        </w:rPr>
        <w:t>min</w:t>
      </w:r>
      <w:r w:rsidR="00551C0C">
        <w:rPr>
          <w:b/>
          <w:bCs/>
        </w:rPr>
        <w:t>i</w:t>
      </w:r>
      <w:r>
        <w:rPr>
          <w:b/>
          <w:bCs/>
        </w:rPr>
        <w:t>mum</w:t>
      </w:r>
      <w:r w:rsidRPr="0097425A">
        <w:rPr>
          <w:b/>
          <w:bCs/>
        </w:rPr>
        <w:t>/</w:t>
      </w:r>
      <w:r w:rsidR="0097425A">
        <w:rPr>
          <w:b/>
          <w:bCs/>
        </w:rPr>
        <w:t>14</w:t>
      </w:r>
      <w:r w:rsidR="00E33895">
        <w:rPr>
          <w:b/>
          <w:bCs/>
        </w:rPr>
        <w:t xml:space="preserve"> students</w:t>
      </w:r>
      <w:r w:rsidRPr="0097425A">
        <w:rPr>
          <w:b/>
          <w:bCs/>
        </w:rPr>
        <w:t xml:space="preserve"> maximum</w:t>
      </w:r>
    </w:p>
    <w:p w14:paraId="0621A265" w14:textId="455AF04D" w:rsidR="00BC41F5" w:rsidRDefault="00AA082D" w:rsidP="00BC41F5">
      <w:pPr>
        <w:rPr>
          <w:b/>
          <w:bCs/>
        </w:rPr>
      </w:pPr>
      <w:r>
        <w:rPr>
          <w:b/>
          <w:bCs/>
        </w:rPr>
        <w:t>P</w:t>
      </w:r>
      <w:r w:rsidR="00BC41F5">
        <w:rPr>
          <w:b/>
          <w:bCs/>
        </w:rPr>
        <w:t xml:space="preserve">roject piece to be ordered from supplier (see </w:t>
      </w:r>
      <w:r w:rsidR="00CB5557">
        <w:rPr>
          <w:b/>
          <w:bCs/>
        </w:rPr>
        <w:t>announcement text</w:t>
      </w:r>
      <w:r w:rsidR="00BC41F5">
        <w:rPr>
          <w:b/>
          <w:bCs/>
        </w:rPr>
        <w:t xml:space="preserve"> for details) and paint purchased by student as needed</w:t>
      </w:r>
      <w:r w:rsidR="00E33895">
        <w:rPr>
          <w:b/>
          <w:bCs/>
        </w:rPr>
        <w:t xml:space="preserve">. </w:t>
      </w:r>
      <w:r w:rsidR="00D006CE">
        <w:rPr>
          <w:b/>
          <w:bCs/>
        </w:rPr>
        <w:t>I</w:t>
      </w:r>
      <w:r w:rsidR="00BC41F5" w:rsidRPr="00E33895">
        <w:rPr>
          <w:b/>
          <w:bCs/>
        </w:rPr>
        <w:t>nformation given below is for teacher’s awareness and planning purposes:</w:t>
      </w:r>
    </w:p>
    <w:p w14:paraId="580E8E0E" w14:textId="77777777" w:rsidR="009B3EE7" w:rsidRDefault="00BC41F5" w:rsidP="00BC41F5">
      <w:pPr>
        <w:rPr>
          <w:b/>
          <w:bCs/>
        </w:rPr>
      </w:pPr>
      <w:r>
        <w:rPr>
          <w:b/>
          <w:bCs/>
        </w:rPr>
        <w:t>Student’s Self-reported experience level:</w:t>
      </w:r>
    </w:p>
    <w:p w14:paraId="1CBF761A" w14:textId="2AB2FFF3" w:rsidR="00BC41F5" w:rsidRDefault="006C561F" w:rsidP="00BC41F5">
      <w:pPr>
        <w:rPr>
          <w:b/>
          <w:bCs/>
        </w:rPr>
      </w:pPr>
      <w:r>
        <w:rPr>
          <w:b/>
          <w:bCs/>
        </w:rPr>
        <w:t>True Beginner/new to rosemaling __</w:t>
      </w:r>
      <w:r w:rsidR="00A560D7">
        <w:rPr>
          <w:b/>
          <w:bCs/>
        </w:rPr>
        <w:t xml:space="preserve">___ </w:t>
      </w:r>
      <w:r>
        <w:rPr>
          <w:b/>
          <w:bCs/>
        </w:rPr>
        <w:t xml:space="preserve">Beginner </w:t>
      </w:r>
      <w:r w:rsidR="00A436E8">
        <w:rPr>
          <w:b/>
          <w:bCs/>
        </w:rPr>
        <w:t>_____</w:t>
      </w:r>
      <w:r w:rsidR="009B3EE7">
        <w:rPr>
          <w:b/>
          <w:bCs/>
        </w:rPr>
        <w:t xml:space="preserve"> </w:t>
      </w:r>
      <w:r>
        <w:rPr>
          <w:b/>
          <w:bCs/>
        </w:rPr>
        <w:t xml:space="preserve">Intermediate </w:t>
      </w:r>
      <w:r w:rsidR="009B3EE7">
        <w:rPr>
          <w:b/>
          <w:bCs/>
        </w:rPr>
        <w:t>____</w:t>
      </w:r>
      <w:r w:rsidR="009758B8">
        <w:rPr>
          <w:b/>
          <w:bCs/>
        </w:rPr>
        <w:t>_</w:t>
      </w:r>
    </w:p>
    <w:p w14:paraId="3011D762" w14:textId="024E9E83" w:rsidR="00C31BF8" w:rsidRPr="00362F99" w:rsidRDefault="00B85BF2" w:rsidP="00BC41F5">
      <w:pPr>
        <w:rPr>
          <w:b/>
          <w:bCs/>
        </w:rPr>
      </w:pPr>
      <w:r w:rsidRPr="009E7A36">
        <w:rPr>
          <w:b/>
          <w:bCs/>
        </w:rPr>
        <w:t>Student</w:t>
      </w:r>
      <w:r w:rsidR="00BD5429" w:rsidRPr="009E7A36">
        <w:rPr>
          <w:b/>
          <w:bCs/>
        </w:rPr>
        <w:t xml:space="preserve"> will be using </w:t>
      </w:r>
      <w:r w:rsidRPr="009E7A36">
        <w:rPr>
          <w:b/>
          <w:bCs/>
        </w:rPr>
        <w:t xml:space="preserve">oils _____ </w:t>
      </w:r>
      <w:r w:rsidR="006A47B3" w:rsidRPr="009E7A36">
        <w:rPr>
          <w:b/>
          <w:bCs/>
        </w:rPr>
        <w:t xml:space="preserve">or </w:t>
      </w:r>
      <w:r w:rsidRPr="009E7A36">
        <w:rPr>
          <w:b/>
          <w:bCs/>
        </w:rPr>
        <w:t>acrylics _____</w:t>
      </w:r>
      <w:r w:rsidR="00BD5429" w:rsidRPr="009E7A36">
        <w:rPr>
          <w:b/>
          <w:bCs/>
        </w:rPr>
        <w:t>in class</w:t>
      </w:r>
      <w:r w:rsidR="0097425A" w:rsidRPr="009E7A36">
        <w:rPr>
          <w:b/>
          <w:bCs/>
        </w:rPr>
        <w:t>.</w:t>
      </w:r>
      <w:r w:rsidR="00BD5429" w:rsidRPr="009E7A36">
        <w:rPr>
          <w:b/>
          <w:bCs/>
        </w:rPr>
        <w:t xml:space="preserve"> </w:t>
      </w:r>
      <w:r w:rsidR="00362F99" w:rsidRPr="009E7A36">
        <w:rPr>
          <w:b/>
          <w:bCs/>
        </w:rPr>
        <w:t xml:space="preserve">Note: </w:t>
      </w:r>
      <w:r w:rsidR="00362F99" w:rsidRPr="009E7A36">
        <w:rPr>
          <w:rFonts w:cstheme="minorHAnsi"/>
          <w:b/>
          <w:bCs/>
          <w:color w:val="222222"/>
          <w:shd w:val="clear" w:color="auto" w:fill="FFFFFF"/>
        </w:rPr>
        <w:t>Kim will be teaching the class in oils</w:t>
      </w:r>
      <w:r w:rsidR="00E53DA4" w:rsidRPr="009E7A36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r w:rsidR="005547BB" w:rsidRPr="009E7A36">
        <w:rPr>
          <w:rFonts w:cstheme="minorHAnsi"/>
          <w:b/>
          <w:bCs/>
          <w:color w:val="222222"/>
          <w:shd w:val="clear" w:color="auto" w:fill="FFFFFF"/>
        </w:rPr>
        <w:t>(</w:t>
      </w:r>
      <w:r w:rsidR="00E53DA4" w:rsidRPr="009E7A36">
        <w:rPr>
          <w:rFonts w:cstheme="minorHAnsi"/>
          <w:b/>
          <w:bCs/>
          <w:color w:val="222222"/>
          <w:shd w:val="clear" w:color="auto" w:fill="FFFFFF"/>
        </w:rPr>
        <w:t>as she has limited experience in acrylics</w:t>
      </w:r>
      <w:r w:rsidR="005547BB" w:rsidRPr="009E7A36">
        <w:rPr>
          <w:rFonts w:cstheme="minorHAnsi"/>
          <w:b/>
          <w:bCs/>
          <w:color w:val="222222"/>
          <w:shd w:val="clear" w:color="auto" w:fill="FFFFFF"/>
        </w:rPr>
        <w:t>)</w:t>
      </w:r>
      <w:r w:rsidR="00362F99" w:rsidRPr="009E7A36">
        <w:rPr>
          <w:rFonts w:cstheme="minorHAnsi"/>
          <w:b/>
          <w:bCs/>
          <w:color w:val="222222"/>
          <w:shd w:val="clear" w:color="auto" w:fill="FFFFFF"/>
        </w:rPr>
        <w:t>.</w:t>
      </w:r>
    </w:p>
    <w:p w14:paraId="78228D52" w14:textId="216EE962" w:rsidR="00BC41F5" w:rsidRPr="008B1D37" w:rsidRDefault="00BC41F5" w:rsidP="00BC41F5">
      <w:pPr>
        <w:rPr>
          <w:b/>
          <w:bCs/>
        </w:rPr>
      </w:pPr>
      <w:r w:rsidRPr="008B1D37">
        <w:rPr>
          <w:b/>
          <w:bCs/>
        </w:rPr>
        <w:t>Registrant confirms they have a computer/device with internet, microphone, and camera _____</w:t>
      </w:r>
    </w:p>
    <w:p w14:paraId="609486BC" w14:textId="40E7C752" w:rsidR="00BC41F5" w:rsidRPr="008B1D37" w:rsidRDefault="00BC41F5" w:rsidP="00BC41F5">
      <w:pPr>
        <w:rPr>
          <w:b/>
          <w:bCs/>
        </w:rPr>
      </w:pPr>
      <w:r w:rsidRPr="008B1D37">
        <w:rPr>
          <w:b/>
          <w:bCs/>
        </w:rPr>
        <w:t>Please send registration form and check (payable to: INRA)</w:t>
      </w:r>
      <w:r>
        <w:rPr>
          <w:b/>
          <w:bCs/>
        </w:rPr>
        <w:t xml:space="preserve"> before </w:t>
      </w:r>
      <w:r w:rsidR="00D31478">
        <w:rPr>
          <w:b/>
          <w:bCs/>
        </w:rPr>
        <w:t>January 5, 2021</w:t>
      </w:r>
      <w:r w:rsidRPr="008B1D37">
        <w:rPr>
          <w:b/>
          <w:bCs/>
        </w:rPr>
        <w:t xml:space="preserve"> to: Joanne Bjerga, 854 Knollwood Rd, Deerfield, IL 60015.</w:t>
      </w:r>
    </w:p>
    <w:p w14:paraId="5AED97E3" w14:textId="77777777" w:rsidR="004965C5" w:rsidRDefault="004965C5"/>
    <w:p w14:paraId="33597132" w14:textId="6A99665C" w:rsidR="004965C5" w:rsidRDefault="004965C5"/>
    <w:p w14:paraId="1BB250DF" w14:textId="0821E989" w:rsidR="004965C5" w:rsidRDefault="004965C5"/>
    <w:p w14:paraId="6F1E991B" w14:textId="35954242" w:rsidR="00D92860" w:rsidRPr="00D92860" w:rsidRDefault="00D92860"/>
    <w:sectPr w:rsidR="00D92860" w:rsidRPr="00D92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DF"/>
    <w:rsid w:val="000074FB"/>
    <w:rsid w:val="00010F22"/>
    <w:rsid w:val="00014B01"/>
    <w:rsid w:val="00072CB0"/>
    <w:rsid w:val="0007407D"/>
    <w:rsid w:val="000923C2"/>
    <w:rsid w:val="00092AAB"/>
    <w:rsid w:val="000C188C"/>
    <w:rsid w:val="000F117F"/>
    <w:rsid w:val="0011151F"/>
    <w:rsid w:val="00153536"/>
    <w:rsid w:val="001A4E6F"/>
    <w:rsid w:val="001B5CF4"/>
    <w:rsid w:val="001C36FC"/>
    <w:rsid w:val="0020398C"/>
    <w:rsid w:val="002155B4"/>
    <w:rsid w:val="00215FDF"/>
    <w:rsid w:val="002204C2"/>
    <w:rsid w:val="00234B5C"/>
    <w:rsid w:val="002670C8"/>
    <w:rsid w:val="00290712"/>
    <w:rsid w:val="002A220B"/>
    <w:rsid w:val="002A4BE9"/>
    <w:rsid w:val="002B0BFE"/>
    <w:rsid w:val="0031694D"/>
    <w:rsid w:val="0033789B"/>
    <w:rsid w:val="00346BF3"/>
    <w:rsid w:val="00362F99"/>
    <w:rsid w:val="00386C7B"/>
    <w:rsid w:val="003B05E8"/>
    <w:rsid w:val="003B1471"/>
    <w:rsid w:val="003C6B2D"/>
    <w:rsid w:val="003E3058"/>
    <w:rsid w:val="003E52A3"/>
    <w:rsid w:val="003F1C24"/>
    <w:rsid w:val="004018FB"/>
    <w:rsid w:val="00401DB0"/>
    <w:rsid w:val="00413DFC"/>
    <w:rsid w:val="004965C5"/>
    <w:rsid w:val="00496BD2"/>
    <w:rsid w:val="004A1165"/>
    <w:rsid w:val="004A5B48"/>
    <w:rsid w:val="004C4900"/>
    <w:rsid w:val="004D417D"/>
    <w:rsid w:val="004F46BD"/>
    <w:rsid w:val="00521031"/>
    <w:rsid w:val="00524D27"/>
    <w:rsid w:val="00551C0C"/>
    <w:rsid w:val="005547BB"/>
    <w:rsid w:val="00596201"/>
    <w:rsid w:val="005B2102"/>
    <w:rsid w:val="00611D1D"/>
    <w:rsid w:val="0064762E"/>
    <w:rsid w:val="00690EB1"/>
    <w:rsid w:val="006A11DF"/>
    <w:rsid w:val="006A2794"/>
    <w:rsid w:val="006A47B3"/>
    <w:rsid w:val="006C129B"/>
    <w:rsid w:val="006C561F"/>
    <w:rsid w:val="006C5646"/>
    <w:rsid w:val="006E5DD6"/>
    <w:rsid w:val="00706479"/>
    <w:rsid w:val="00716A20"/>
    <w:rsid w:val="00751935"/>
    <w:rsid w:val="007535DB"/>
    <w:rsid w:val="007650F7"/>
    <w:rsid w:val="00770B00"/>
    <w:rsid w:val="007735E8"/>
    <w:rsid w:val="007A38D7"/>
    <w:rsid w:val="008043F2"/>
    <w:rsid w:val="00813ED6"/>
    <w:rsid w:val="00814F7A"/>
    <w:rsid w:val="0086181A"/>
    <w:rsid w:val="008A2B07"/>
    <w:rsid w:val="008C0A11"/>
    <w:rsid w:val="00955E9A"/>
    <w:rsid w:val="0097425A"/>
    <w:rsid w:val="009758B8"/>
    <w:rsid w:val="00995687"/>
    <w:rsid w:val="009A6E6C"/>
    <w:rsid w:val="009A7180"/>
    <w:rsid w:val="009B3EE7"/>
    <w:rsid w:val="009D38B2"/>
    <w:rsid w:val="009E7A36"/>
    <w:rsid w:val="00A11962"/>
    <w:rsid w:val="00A353F0"/>
    <w:rsid w:val="00A436E8"/>
    <w:rsid w:val="00A454B7"/>
    <w:rsid w:val="00A560D7"/>
    <w:rsid w:val="00A76F10"/>
    <w:rsid w:val="00A81411"/>
    <w:rsid w:val="00A970D0"/>
    <w:rsid w:val="00AA082D"/>
    <w:rsid w:val="00AA6860"/>
    <w:rsid w:val="00AD3C76"/>
    <w:rsid w:val="00AE3E07"/>
    <w:rsid w:val="00AF5D5A"/>
    <w:rsid w:val="00B54F47"/>
    <w:rsid w:val="00B85BF2"/>
    <w:rsid w:val="00BC41F5"/>
    <w:rsid w:val="00BC4D8D"/>
    <w:rsid w:val="00BD5429"/>
    <w:rsid w:val="00C174D3"/>
    <w:rsid w:val="00C31BF8"/>
    <w:rsid w:val="00C4676D"/>
    <w:rsid w:val="00C76402"/>
    <w:rsid w:val="00C94027"/>
    <w:rsid w:val="00CA7D90"/>
    <w:rsid w:val="00CB02C1"/>
    <w:rsid w:val="00CB54EA"/>
    <w:rsid w:val="00CB5557"/>
    <w:rsid w:val="00CB7FCF"/>
    <w:rsid w:val="00CF7990"/>
    <w:rsid w:val="00D006CE"/>
    <w:rsid w:val="00D1139B"/>
    <w:rsid w:val="00D115D3"/>
    <w:rsid w:val="00D31478"/>
    <w:rsid w:val="00D378D9"/>
    <w:rsid w:val="00D4392A"/>
    <w:rsid w:val="00D6664C"/>
    <w:rsid w:val="00D66A6B"/>
    <w:rsid w:val="00D81546"/>
    <w:rsid w:val="00D92860"/>
    <w:rsid w:val="00D947D9"/>
    <w:rsid w:val="00DA7B5F"/>
    <w:rsid w:val="00DC5614"/>
    <w:rsid w:val="00DC6CB9"/>
    <w:rsid w:val="00DE2A19"/>
    <w:rsid w:val="00E05A76"/>
    <w:rsid w:val="00E072AE"/>
    <w:rsid w:val="00E10057"/>
    <w:rsid w:val="00E16186"/>
    <w:rsid w:val="00E2094A"/>
    <w:rsid w:val="00E30992"/>
    <w:rsid w:val="00E33895"/>
    <w:rsid w:val="00E432ED"/>
    <w:rsid w:val="00E436DF"/>
    <w:rsid w:val="00E4640C"/>
    <w:rsid w:val="00E504B5"/>
    <w:rsid w:val="00E53DA4"/>
    <w:rsid w:val="00E6125A"/>
    <w:rsid w:val="00E6493E"/>
    <w:rsid w:val="00E70900"/>
    <w:rsid w:val="00E828D3"/>
    <w:rsid w:val="00EA50F3"/>
    <w:rsid w:val="00EB4F32"/>
    <w:rsid w:val="00EC405D"/>
    <w:rsid w:val="00EC727D"/>
    <w:rsid w:val="00ED2668"/>
    <w:rsid w:val="00ED4138"/>
    <w:rsid w:val="00F04AB7"/>
    <w:rsid w:val="00F242D0"/>
    <w:rsid w:val="00F652B9"/>
    <w:rsid w:val="00F87934"/>
    <w:rsid w:val="00FA5EA9"/>
    <w:rsid w:val="00F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B92E"/>
  <w15:chartTrackingRefBased/>
  <w15:docId w15:val="{87D07E03-6171-479C-B656-13E81D01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493E"/>
    <w:rPr>
      <w:b/>
      <w:bCs/>
    </w:rPr>
  </w:style>
  <w:style w:type="character" w:styleId="Hyperlink">
    <w:name w:val="Hyperlink"/>
    <w:basedOn w:val="DefaultParagraphFont"/>
    <w:uiPriority w:val="99"/>
    <w:unhideWhenUsed/>
    <w:rsid w:val="002A4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B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66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ikingwoodcraft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fcraft.com/" TargetMode="External"/><Relationship Id="rId11" Type="http://schemas.openxmlformats.org/officeDocument/2006/relationships/hyperlink" Target="mailto:inrarosemaling@gmail.co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</dc:creator>
  <cp:keywords/>
  <dc:description/>
  <cp:lastModifiedBy>Smith, Mari</cp:lastModifiedBy>
  <cp:revision>149</cp:revision>
  <dcterms:created xsi:type="dcterms:W3CDTF">2020-10-20T01:56:00Z</dcterms:created>
  <dcterms:modified xsi:type="dcterms:W3CDTF">2020-11-10T01:59:00Z</dcterms:modified>
</cp:coreProperties>
</file>